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8" w:rsidRPr="007E66B4" w:rsidRDefault="002024C4" w:rsidP="00B17F1A">
      <w:pPr>
        <w:pStyle w:val="NoSpacing"/>
        <w:rPr>
          <w:sz w:val="18"/>
          <w:szCs w:val="18"/>
        </w:rPr>
      </w:pPr>
      <w:r w:rsidRPr="007E66B4">
        <w:rPr>
          <w:b/>
          <w:sz w:val="18"/>
          <w:szCs w:val="18"/>
        </w:rPr>
        <w:t>Rubric</w:t>
      </w:r>
      <w:r w:rsidR="00B17F1A" w:rsidRPr="007E66B4">
        <w:rPr>
          <w:b/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</w:r>
      <w:r w:rsidR="00B17F1A" w:rsidRPr="007E66B4">
        <w:rPr>
          <w:sz w:val="18"/>
          <w:szCs w:val="18"/>
        </w:rPr>
        <w:tab/>
        <w:t xml:space="preserve">Name: </w:t>
      </w:r>
      <w:r w:rsidR="007E66B4">
        <w:rPr>
          <w:sz w:val="18"/>
          <w:szCs w:val="18"/>
        </w:rPr>
        <w:t>___</w:t>
      </w:r>
      <w:r w:rsidR="00B17F1A" w:rsidRPr="007E66B4">
        <w:rPr>
          <w:sz w:val="18"/>
          <w:szCs w:val="18"/>
        </w:rPr>
        <w:t xml:space="preserve"> 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2250"/>
        <w:gridCol w:w="2160"/>
        <w:gridCol w:w="2250"/>
        <w:gridCol w:w="2502"/>
      </w:tblGrid>
      <w:tr w:rsidR="0062394F" w:rsidRPr="007E66B4" w:rsidTr="007E66B4">
        <w:tc>
          <w:tcPr>
            <w:tcW w:w="1278" w:type="dxa"/>
          </w:tcPr>
          <w:p w:rsidR="002024C4" w:rsidRPr="007E66B4" w:rsidRDefault="002024C4" w:rsidP="00B17F1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2024C4" w:rsidRPr="007E66B4" w:rsidRDefault="002024C4" w:rsidP="00B17F1A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EXEMPLARY</w:t>
            </w:r>
          </w:p>
        </w:tc>
        <w:tc>
          <w:tcPr>
            <w:tcW w:w="2160" w:type="dxa"/>
          </w:tcPr>
          <w:p w:rsidR="002024C4" w:rsidRPr="007E66B4" w:rsidRDefault="002024C4" w:rsidP="00B17F1A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PROFICIENT</w:t>
            </w:r>
          </w:p>
        </w:tc>
        <w:tc>
          <w:tcPr>
            <w:tcW w:w="2250" w:type="dxa"/>
          </w:tcPr>
          <w:p w:rsidR="002024C4" w:rsidRPr="007E66B4" w:rsidRDefault="002024C4" w:rsidP="00B17F1A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EMERGING</w:t>
            </w:r>
          </w:p>
        </w:tc>
        <w:tc>
          <w:tcPr>
            <w:tcW w:w="2502" w:type="dxa"/>
          </w:tcPr>
          <w:p w:rsidR="002024C4" w:rsidRPr="007E66B4" w:rsidRDefault="002024C4" w:rsidP="00B17F1A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NEEDS IMPROVEMENT</w:t>
            </w:r>
          </w:p>
        </w:tc>
      </w:tr>
      <w:tr w:rsidR="0062394F" w:rsidRPr="007E66B4" w:rsidTr="007E66B4">
        <w:tc>
          <w:tcPr>
            <w:tcW w:w="1278" w:type="dxa"/>
          </w:tcPr>
          <w:p w:rsidR="0062394F" w:rsidRPr="007E66B4" w:rsidRDefault="0062394F" w:rsidP="00B17F1A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17F1A" w:rsidRPr="007E66B4" w:rsidRDefault="002024C4" w:rsidP="00B17F1A">
            <w:pPr>
              <w:pStyle w:val="NoSpacing"/>
              <w:jc w:val="center"/>
              <w:rPr>
                <w:sz w:val="16"/>
                <w:szCs w:val="16"/>
              </w:rPr>
            </w:pPr>
            <w:r w:rsidRPr="007E66B4">
              <w:rPr>
                <w:sz w:val="16"/>
                <w:szCs w:val="16"/>
              </w:rPr>
              <w:t>FOCUS</w:t>
            </w:r>
          </w:p>
          <w:p w:rsidR="002024C4" w:rsidRPr="007E66B4" w:rsidRDefault="002024C4" w:rsidP="00B17F1A">
            <w:pPr>
              <w:pStyle w:val="NoSpacing"/>
              <w:jc w:val="center"/>
              <w:rPr>
                <w:sz w:val="16"/>
                <w:szCs w:val="16"/>
              </w:rPr>
            </w:pPr>
            <w:r w:rsidRPr="007E66B4">
              <w:rPr>
                <w:sz w:val="16"/>
                <w:szCs w:val="16"/>
              </w:rPr>
              <w:t>and</w:t>
            </w:r>
          </w:p>
          <w:p w:rsidR="002024C4" w:rsidRPr="007E66B4" w:rsidRDefault="002024C4" w:rsidP="00B17F1A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6"/>
                <w:szCs w:val="16"/>
              </w:rPr>
              <w:t>ORGANIZATION</w:t>
            </w:r>
          </w:p>
        </w:tc>
        <w:tc>
          <w:tcPr>
            <w:tcW w:w="2250" w:type="dxa"/>
          </w:tcPr>
          <w:p w:rsidR="002024C4" w:rsidRPr="007E66B4" w:rsidRDefault="002024C4" w:rsidP="00FC29D6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Examp</w:t>
            </w:r>
            <w:r w:rsidR="001144D1">
              <w:rPr>
                <w:sz w:val="18"/>
                <w:szCs w:val="18"/>
              </w:rPr>
              <w:t>les and evidence are tightly linked to prompt</w:t>
            </w:r>
          </w:p>
          <w:p w:rsidR="002024C4" w:rsidRPr="007E66B4" w:rsidRDefault="002024C4" w:rsidP="001144D1">
            <w:pPr>
              <w:pStyle w:val="NoSpacing"/>
              <w:ind w:left="162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024C4" w:rsidRPr="007E66B4" w:rsidRDefault="002024C4" w:rsidP="001144D1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Examples a</w:t>
            </w:r>
            <w:r w:rsidR="001144D1">
              <w:rPr>
                <w:sz w:val="18"/>
                <w:szCs w:val="18"/>
              </w:rPr>
              <w:t>nd evidence are sufficiently linked to prompt</w:t>
            </w:r>
          </w:p>
        </w:tc>
        <w:tc>
          <w:tcPr>
            <w:tcW w:w="2250" w:type="dxa"/>
          </w:tcPr>
          <w:p w:rsidR="002024C4" w:rsidRPr="001144D1" w:rsidRDefault="002024C4" w:rsidP="001144D1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1144D1">
              <w:rPr>
                <w:sz w:val="18"/>
                <w:szCs w:val="18"/>
              </w:rPr>
              <w:t>Examples</w:t>
            </w:r>
            <w:r w:rsidR="001144D1">
              <w:rPr>
                <w:sz w:val="18"/>
                <w:szCs w:val="18"/>
              </w:rPr>
              <w:t xml:space="preserve"> and/or evidence</w:t>
            </w:r>
            <w:r w:rsidRPr="001144D1">
              <w:rPr>
                <w:sz w:val="18"/>
                <w:szCs w:val="18"/>
              </w:rPr>
              <w:t xml:space="preserve"> may b</w:t>
            </w:r>
            <w:r w:rsidR="001144D1">
              <w:rPr>
                <w:sz w:val="18"/>
                <w:szCs w:val="18"/>
              </w:rPr>
              <w:t>e questionable in link to prompt</w:t>
            </w:r>
          </w:p>
        </w:tc>
        <w:tc>
          <w:tcPr>
            <w:tcW w:w="2502" w:type="dxa"/>
          </w:tcPr>
          <w:p w:rsidR="002024C4" w:rsidRPr="001144D1" w:rsidRDefault="002024C4" w:rsidP="001144D1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Examples </w:t>
            </w:r>
            <w:r w:rsidR="001144D1">
              <w:rPr>
                <w:sz w:val="18"/>
                <w:szCs w:val="18"/>
              </w:rPr>
              <w:t xml:space="preserve">and/or evidence </w:t>
            </w:r>
            <w:r w:rsidRPr="007E66B4">
              <w:rPr>
                <w:sz w:val="18"/>
                <w:szCs w:val="18"/>
              </w:rPr>
              <w:t>do not link to thesis</w:t>
            </w:r>
          </w:p>
        </w:tc>
      </w:tr>
      <w:tr w:rsidR="0062394F" w:rsidRPr="007E66B4" w:rsidTr="007E66B4">
        <w:tc>
          <w:tcPr>
            <w:tcW w:w="1278" w:type="dxa"/>
          </w:tcPr>
          <w:p w:rsidR="0062394F" w:rsidRPr="007E66B4" w:rsidRDefault="0062394F" w:rsidP="0062394F">
            <w:pPr>
              <w:jc w:val="center"/>
              <w:rPr>
                <w:sz w:val="18"/>
                <w:szCs w:val="18"/>
              </w:rPr>
            </w:pPr>
          </w:p>
          <w:p w:rsidR="0062394F" w:rsidRPr="007E66B4" w:rsidRDefault="0062394F" w:rsidP="0062394F">
            <w:pPr>
              <w:jc w:val="center"/>
              <w:rPr>
                <w:sz w:val="18"/>
                <w:szCs w:val="18"/>
              </w:rPr>
            </w:pPr>
          </w:p>
          <w:p w:rsidR="0062394F" w:rsidRPr="007E66B4" w:rsidRDefault="0062394F" w:rsidP="0062394F">
            <w:pPr>
              <w:jc w:val="center"/>
              <w:rPr>
                <w:sz w:val="18"/>
                <w:szCs w:val="18"/>
              </w:rPr>
            </w:pPr>
          </w:p>
          <w:p w:rsidR="0062394F" w:rsidRPr="007E66B4" w:rsidRDefault="0062394F" w:rsidP="0062394F">
            <w:pPr>
              <w:jc w:val="center"/>
              <w:rPr>
                <w:sz w:val="18"/>
                <w:szCs w:val="18"/>
              </w:rPr>
            </w:pPr>
          </w:p>
          <w:p w:rsidR="00B17F1A" w:rsidRPr="007E66B4" w:rsidRDefault="00B17F1A" w:rsidP="0062394F">
            <w:pPr>
              <w:jc w:val="center"/>
              <w:rPr>
                <w:sz w:val="18"/>
                <w:szCs w:val="18"/>
              </w:rPr>
            </w:pPr>
          </w:p>
          <w:p w:rsidR="002024C4" w:rsidRPr="007E66B4" w:rsidRDefault="002024C4" w:rsidP="0062394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CONTENT</w:t>
            </w:r>
          </w:p>
        </w:tc>
        <w:tc>
          <w:tcPr>
            <w:tcW w:w="2250" w:type="dxa"/>
          </w:tcPr>
          <w:p w:rsidR="002024C4" w:rsidRPr="007E66B4" w:rsidRDefault="001144D1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Chosen examples/ideas </w:t>
            </w:r>
            <w:r w:rsidR="002024C4" w:rsidRPr="007E66B4">
              <w:rPr>
                <w:sz w:val="18"/>
                <w:szCs w:val="18"/>
              </w:rPr>
              <w:t>are insightful</w:t>
            </w:r>
          </w:p>
          <w:p w:rsidR="00B33102" w:rsidRPr="007E66B4" w:rsidRDefault="00B33102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is clear and concise</w:t>
            </w:r>
          </w:p>
          <w:p w:rsidR="002024C4" w:rsidRPr="007E66B4" w:rsidRDefault="002024C4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is in</w:t>
            </w:r>
            <w:r w:rsidR="0062394F" w:rsidRPr="007E66B4">
              <w:rPr>
                <w:sz w:val="18"/>
                <w:szCs w:val="18"/>
              </w:rPr>
              <w:t>sightful, ori</w:t>
            </w:r>
            <w:r w:rsidR="001144D1">
              <w:rPr>
                <w:sz w:val="18"/>
                <w:szCs w:val="18"/>
              </w:rPr>
              <w:t>ginal, and illustrative of prompt</w:t>
            </w:r>
          </w:p>
          <w:p w:rsidR="002024C4" w:rsidRPr="007E66B4" w:rsidRDefault="002024C4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Explanation of evidence is highly articulate </w:t>
            </w:r>
            <w:r w:rsidR="0062394F" w:rsidRPr="007E66B4">
              <w:rPr>
                <w:sz w:val="18"/>
                <w:szCs w:val="18"/>
              </w:rPr>
              <w:t>with superior understanding of text</w:t>
            </w:r>
          </w:p>
        </w:tc>
        <w:tc>
          <w:tcPr>
            <w:tcW w:w="2160" w:type="dxa"/>
          </w:tcPr>
          <w:p w:rsidR="002024C4" w:rsidRPr="007E66B4" w:rsidRDefault="002024C4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examples</w:t>
            </w:r>
            <w:r w:rsidR="001144D1">
              <w:rPr>
                <w:sz w:val="18"/>
                <w:szCs w:val="18"/>
              </w:rPr>
              <w:t xml:space="preserve">/ideas </w:t>
            </w:r>
            <w:r w:rsidRPr="007E66B4">
              <w:rPr>
                <w:sz w:val="18"/>
                <w:szCs w:val="18"/>
              </w:rPr>
              <w:t xml:space="preserve"> are </w:t>
            </w:r>
            <w:r w:rsidR="0062394F" w:rsidRPr="007E66B4">
              <w:rPr>
                <w:sz w:val="18"/>
                <w:szCs w:val="18"/>
              </w:rPr>
              <w:t>satisfactory</w:t>
            </w:r>
          </w:p>
          <w:p w:rsidR="00B33102" w:rsidRPr="007E66B4" w:rsidRDefault="00B33102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is mostly clear and concise</w:t>
            </w:r>
          </w:p>
          <w:p w:rsidR="002024C4" w:rsidRPr="007E66B4" w:rsidRDefault="002024C4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Textual evidence is </w:t>
            </w:r>
            <w:r w:rsidR="0062394F" w:rsidRPr="007E66B4">
              <w:rPr>
                <w:sz w:val="18"/>
                <w:szCs w:val="18"/>
              </w:rPr>
              <w:t>strong and accurate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is clear and demonstrates strong understanding of text</w:t>
            </w:r>
          </w:p>
        </w:tc>
        <w:tc>
          <w:tcPr>
            <w:tcW w:w="2250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</w:t>
            </w:r>
            <w:r w:rsidR="001144D1">
              <w:rPr>
                <w:sz w:val="18"/>
                <w:szCs w:val="18"/>
              </w:rPr>
              <w:t xml:space="preserve">s/ideas </w:t>
            </w:r>
            <w:r w:rsidRPr="007E66B4">
              <w:rPr>
                <w:sz w:val="18"/>
                <w:szCs w:val="18"/>
              </w:rPr>
              <w:t xml:space="preserve"> may be questionable</w:t>
            </w:r>
          </w:p>
          <w:p w:rsidR="00B33102" w:rsidRPr="007E66B4" w:rsidRDefault="00B33102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may be unclear or wordy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is generally accurate but may lack impact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is generally clear but with basic understanding of text</w:t>
            </w:r>
          </w:p>
        </w:tc>
        <w:tc>
          <w:tcPr>
            <w:tcW w:w="2502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examples</w:t>
            </w:r>
            <w:r w:rsidR="001144D1">
              <w:rPr>
                <w:sz w:val="18"/>
                <w:szCs w:val="18"/>
              </w:rPr>
              <w:t>/ideas</w:t>
            </w:r>
            <w:r w:rsidRPr="007E66B4">
              <w:rPr>
                <w:sz w:val="18"/>
                <w:szCs w:val="18"/>
              </w:rPr>
              <w:t xml:space="preserve"> may be unclear or inaccurate</w:t>
            </w:r>
          </w:p>
          <w:p w:rsidR="00B33102" w:rsidRPr="007E66B4" w:rsidRDefault="00B33102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may not preview evidence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may contain serious inaccuracies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Explanation of evidence may lack development with a </w:t>
            </w:r>
            <w:r w:rsidR="00B17F1A" w:rsidRPr="007E66B4">
              <w:rPr>
                <w:sz w:val="18"/>
                <w:szCs w:val="18"/>
              </w:rPr>
              <w:t xml:space="preserve">faulty understanding </w:t>
            </w:r>
            <w:r w:rsidRPr="007E66B4">
              <w:rPr>
                <w:sz w:val="18"/>
                <w:szCs w:val="18"/>
              </w:rPr>
              <w:t>of text</w:t>
            </w:r>
          </w:p>
        </w:tc>
      </w:tr>
      <w:tr w:rsidR="0062394F" w:rsidRPr="007E66B4" w:rsidTr="007E66B4">
        <w:tc>
          <w:tcPr>
            <w:tcW w:w="1278" w:type="dxa"/>
          </w:tcPr>
          <w:p w:rsidR="00B17F1A" w:rsidRPr="007E66B4" w:rsidRDefault="00B17F1A" w:rsidP="0062394F">
            <w:pPr>
              <w:jc w:val="center"/>
              <w:rPr>
                <w:sz w:val="18"/>
                <w:szCs w:val="18"/>
              </w:rPr>
            </w:pPr>
          </w:p>
          <w:p w:rsidR="002024C4" w:rsidRPr="007E66B4" w:rsidRDefault="002024C4" w:rsidP="0062394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GRAMMAR/</w:t>
            </w:r>
          </w:p>
          <w:p w:rsidR="002024C4" w:rsidRPr="007E66B4" w:rsidRDefault="002024C4" w:rsidP="0062394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MECHANICS</w:t>
            </w:r>
          </w:p>
        </w:tc>
        <w:tc>
          <w:tcPr>
            <w:tcW w:w="2250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errors in g/m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Correct citations</w:t>
            </w:r>
          </w:p>
          <w:p w:rsidR="007E66B4" w:rsidRPr="007E66B4" w:rsidRDefault="0062394F" w:rsidP="007E66B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7E66B4" w:rsidRPr="007E66B4" w:rsidRDefault="007E66B4" w:rsidP="007E66B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is sophisticated, thoughtful</w:t>
            </w:r>
          </w:p>
        </w:tc>
        <w:tc>
          <w:tcPr>
            <w:tcW w:w="2160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Few errors in g/m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Mostly correct citations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7E66B4" w:rsidRPr="007E66B4" w:rsidRDefault="007E66B4" w:rsidP="00B17F1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Diction is accurate, varied </w:t>
            </w:r>
          </w:p>
        </w:tc>
        <w:tc>
          <w:tcPr>
            <w:tcW w:w="2250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Some errors in g/m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Some errors in citations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7E66B4" w:rsidRPr="007E66B4" w:rsidRDefault="007E66B4" w:rsidP="00B17F1A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may be rote or repetitive</w:t>
            </w:r>
          </w:p>
        </w:tc>
        <w:tc>
          <w:tcPr>
            <w:tcW w:w="2502" w:type="dxa"/>
          </w:tcPr>
          <w:p w:rsidR="002024C4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Many errors in g/m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Many errors/missing citations</w:t>
            </w:r>
          </w:p>
          <w:p w:rsidR="0062394F" w:rsidRPr="007E66B4" w:rsidRDefault="0062394F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7E66B4" w:rsidRPr="007E66B4" w:rsidRDefault="007E66B4" w:rsidP="00B17F1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may be incorrect or basic</w:t>
            </w:r>
          </w:p>
        </w:tc>
      </w:tr>
    </w:tbl>
    <w:p w:rsidR="00B17F1A" w:rsidRPr="00FC29D6" w:rsidRDefault="00B17F1A" w:rsidP="00B17F1A">
      <w:pPr>
        <w:pStyle w:val="NoSpacing"/>
        <w:rPr>
          <w:sz w:val="19"/>
          <w:szCs w:val="19"/>
        </w:rPr>
      </w:pPr>
    </w:p>
    <w:p w:rsidR="00B17F1A" w:rsidRDefault="00B17F1A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</w:p>
    <w:p w:rsidR="001144D1" w:rsidRDefault="001144D1" w:rsidP="00B17F1A">
      <w:pPr>
        <w:pStyle w:val="NoSpacing"/>
        <w:rPr>
          <w:sz w:val="19"/>
          <w:szCs w:val="19"/>
        </w:rPr>
      </w:pPr>
      <w:bookmarkStart w:id="0" w:name="_GoBack"/>
      <w:bookmarkEnd w:id="0"/>
    </w:p>
    <w:p w:rsidR="001144D1" w:rsidRPr="007E66B4" w:rsidRDefault="001144D1" w:rsidP="001144D1">
      <w:pPr>
        <w:pStyle w:val="NoSpacing"/>
        <w:rPr>
          <w:sz w:val="18"/>
          <w:szCs w:val="18"/>
        </w:rPr>
      </w:pPr>
      <w:r w:rsidRPr="007E66B4">
        <w:rPr>
          <w:b/>
          <w:sz w:val="18"/>
          <w:szCs w:val="18"/>
        </w:rPr>
        <w:t>Rubric</w:t>
      </w:r>
      <w:r w:rsidRPr="007E66B4">
        <w:rPr>
          <w:b/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</w:r>
      <w:r w:rsidRPr="007E66B4">
        <w:rPr>
          <w:sz w:val="18"/>
          <w:szCs w:val="18"/>
        </w:rPr>
        <w:tab/>
        <w:t xml:space="preserve">Name: </w:t>
      </w:r>
      <w:r>
        <w:rPr>
          <w:sz w:val="18"/>
          <w:szCs w:val="18"/>
        </w:rPr>
        <w:t>___</w:t>
      </w:r>
      <w:r w:rsidRPr="007E66B4">
        <w:rPr>
          <w:sz w:val="18"/>
          <w:szCs w:val="18"/>
        </w:rPr>
        <w:t xml:space="preserve"> 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2250"/>
        <w:gridCol w:w="2160"/>
        <w:gridCol w:w="2250"/>
        <w:gridCol w:w="2502"/>
      </w:tblGrid>
      <w:tr w:rsidR="001144D1" w:rsidRPr="007E66B4" w:rsidTr="00D253CF">
        <w:tc>
          <w:tcPr>
            <w:tcW w:w="1278" w:type="dxa"/>
          </w:tcPr>
          <w:p w:rsidR="001144D1" w:rsidRPr="007E66B4" w:rsidRDefault="001144D1" w:rsidP="00D253C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EXEMPLARY</w:t>
            </w:r>
          </w:p>
        </w:tc>
        <w:tc>
          <w:tcPr>
            <w:tcW w:w="2160" w:type="dxa"/>
          </w:tcPr>
          <w:p w:rsidR="001144D1" w:rsidRPr="007E66B4" w:rsidRDefault="001144D1" w:rsidP="00D253CF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PROFICIENT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EMERGING</w:t>
            </w:r>
          </w:p>
        </w:tc>
        <w:tc>
          <w:tcPr>
            <w:tcW w:w="2502" w:type="dxa"/>
          </w:tcPr>
          <w:p w:rsidR="001144D1" w:rsidRPr="007E66B4" w:rsidRDefault="001144D1" w:rsidP="00D253CF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NEEDS IMPROVEMENT</w:t>
            </w:r>
          </w:p>
        </w:tc>
      </w:tr>
      <w:tr w:rsidR="001144D1" w:rsidRPr="007E66B4" w:rsidTr="00D253CF">
        <w:tc>
          <w:tcPr>
            <w:tcW w:w="1278" w:type="dxa"/>
          </w:tcPr>
          <w:p w:rsidR="001144D1" w:rsidRPr="007E66B4" w:rsidRDefault="001144D1" w:rsidP="00D253CF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144D1" w:rsidRPr="007E66B4" w:rsidRDefault="001144D1" w:rsidP="00D253CF">
            <w:pPr>
              <w:pStyle w:val="NoSpacing"/>
              <w:jc w:val="center"/>
              <w:rPr>
                <w:sz w:val="16"/>
                <w:szCs w:val="16"/>
              </w:rPr>
            </w:pPr>
            <w:r w:rsidRPr="007E66B4">
              <w:rPr>
                <w:sz w:val="16"/>
                <w:szCs w:val="16"/>
              </w:rPr>
              <w:t>FOCUS</w:t>
            </w:r>
          </w:p>
          <w:p w:rsidR="001144D1" w:rsidRPr="007E66B4" w:rsidRDefault="001144D1" w:rsidP="00D253CF">
            <w:pPr>
              <w:pStyle w:val="NoSpacing"/>
              <w:jc w:val="center"/>
              <w:rPr>
                <w:sz w:val="16"/>
                <w:szCs w:val="16"/>
              </w:rPr>
            </w:pPr>
            <w:r w:rsidRPr="007E66B4">
              <w:rPr>
                <w:sz w:val="16"/>
                <w:szCs w:val="16"/>
              </w:rPr>
              <w:t>and</w:t>
            </w:r>
          </w:p>
          <w:p w:rsidR="001144D1" w:rsidRPr="007E66B4" w:rsidRDefault="001144D1" w:rsidP="00D253CF">
            <w:pPr>
              <w:pStyle w:val="NoSpacing"/>
              <w:jc w:val="center"/>
              <w:rPr>
                <w:sz w:val="18"/>
                <w:szCs w:val="18"/>
              </w:rPr>
            </w:pPr>
            <w:r w:rsidRPr="007E66B4">
              <w:rPr>
                <w:sz w:val="16"/>
                <w:szCs w:val="16"/>
              </w:rPr>
              <w:t>ORGANIZATION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Examp</w:t>
            </w:r>
            <w:r>
              <w:rPr>
                <w:sz w:val="18"/>
                <w:szCs w:val="18"/>
              </w:rPr>
              <w:t>les and evidence are tightly linked to prompt</w:t>
            </w:r>
          </w:p>
          <w:p w:rsidR="001144D1" w:rsidRPr="007E66B4" w:rsidRDefault="001144D1" w:rsidP="00D253CF">
            <w:pPr>
              <w:pStyle w:val="NoSpacing"/>
              <w:ind w:left="162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144D1" w:rsidRPr="007E66B4" w:rsidRDefault="001144D1" w:rsidP="00D253CF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Examples a</w:t>
            </w:r>
            <w:r>
              <w:rPr>
                <w:sz w:val="18"/>
                <w:szCs w:val="18"/>
              </w:rPr>
              <w:t>nd evidence are sufficiently linked to prompt</w:t>
            </w:r>
          </w:p>
        </w:tc>
        <w:tc>
          <w:tcPr>
            <w:tcW w:w="2250" w:type="dxa"/>
          </w:tcPr>
          <w:p w:rsidR="001144D1" w:rsidRPr="001144D1" w:rsidRDefault="001144D1" w:rsidP="00D253CF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1144D1">
              <w:rPr>
                <w:sz w:val="18"/>
                <w:szCs w:val="18"/>
              </w:rPr>
              <w:t>Examples</w:t>
            </w:r>
            <w:r>
              <w:rPr>
                <w:sz w:val="18"/>
                <w:szCs w:val="18"/>
              </w:rPr>
              <w:t xml:space="preserve"> and/or evidence</w:t>
            </w:r>
            <w:r w:rsidRPr="001144D1">
              <w:rPr>
                <w:sz w:val="18"/>
                <w:szCs w:val="18"/>
              </w:rPr>
              <w:t xml:space="preserve"> may b</w:t>
            </w:r>
            <w:r>
              <w:rPr>
                <w:sz w:val="18"/>
                <w:szCs w:val="18"/>
              </w:rPr>
              <w:t>e questionable in link to prompt</w:t>
            </w:r>
          </w:p>
        </w:tc>
        <w:tc>
          <w:tcPr>
            <w:tcW w:w="2502" w:type="dxa"/>
          </w:tcPr>
          <w:p w:rsidR="001144D1" w:rsidRPr="001144D1" w:rsidRDefault="001144D1" w:rsidP="00D253CF">
            <w:pPr>
              <w:pStyle w:val="NoSpacing"/>
              <w:numPr>
                <w:ilvl w:val="0"/>
                <w:numId w:val="6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Examples </w:t>
            </w:r>
            <w:r>
              <w:rPr>
                <w:sz w:val="18"/>
                <w:szCs w:val="18"/>
              </w:rPr>
              <w:t xml:space="preserve">and/or evidence </w:t>
            </w:r>
            <w:r w:rsidRPr="007E66B4">
              <w:rPr>
                <w:sz w:val="18"/>
                <w:szCs w:val="18"/>
              </w:rPr>
              <w:t>do not link to thesis</w:t>
            </w:r>
          </w:p>
        </w:tc>
      </w:tr>
      <w:tr w:rsidR="001144D1" w:rsidRPr="007E66B4" w:rsidTr="00D253CF">
        <w:tc>
          <w:tcPr>
            <w:tcW w:w="1278" w:type="dxa"/>
          </w:tcPr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CONTENT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Chosen examples/ideas </w:t>
            </w:r>
            <w:r w:rsidRPr="007E66B4">
              <w:rPr>
                <w:sz w:val="18"/>
                <w:szCs w:val="18"/>
              </w:rPr>
              <w:t>are insightful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is clear and concise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is insightful, ori</w:t>
            </w:r>
            <w:r>
              <w:rPr>
                <w:sz w:val="18"/>
                <w:szCs w:val="18"/>
              </w:rPr>
              <w:t>ginal, and illustrative of prompt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is highly articulate with superior understanding of text</w:t>
            </w:r>
          </w:p>
        </w:tc>
        <w:tc>
          <w:tcPr>
            <w:tcW w:w="216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examples</w:t>
            </w:r>
            <w:r>
              <w:rPr>
                <w:sz w:val="18"/>
                <w:szCs w:val="18"/>
              </w:rPr>
              <w:t xml:space="preserve">/ideas </w:t>
            </w:r>
            <w:r w:rsidRPr="007E66B4">
              <w:rPr>
                <w:sz w:val="18"/>
                <w:szCs w:val="18"/>
              </w:rPr>
              <w:t xml:space="preserve"> are satisfactory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is mostly clear and concise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is strong and accurate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is clear and demonstrates strong understanding of text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</w:t>
            </w:r>
            <w:r>
              <w:rPr>
                <w:sz w:val="18"/>
                <w:szCs w:val="18"/>
              </w:rPr>
              <w:t xml:space="preserve">s/ideas </w:t>
            </w:r>
            <w:r w:rsidRPr="007E66B4">
              <w:rPr>
                <w:sz w:val="18"/>
                <w:szCs w:val="18"/>
              </w:rPr>
              <w:t xml:space="preserve"> may be questionable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may be unclear or wordy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is generally accurate but may lack impact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is generally clear but with basic understanding of text</w:t>
            </w:r>
          </w:p>
        </w:tc>
        <w:tc>
          <w:tcPr>
            <w:tcW w:w="2502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Chosen examples</w:t>
            </w:r>
            <w:r>
              <w:rPr>
                <w:sz w:val="18"/>
                <w:szCs w:val="18"/>
              </w:rPr>
              <w:t>/ideas</w:t>
            </w:r>
            <w:r w:rsidRPr="007E66B4">
              <w:rPr>
                <w:sz w:val="18"/>
                <w:szCs w:val="18"/>
              </w:rPr>
              <w:t xml:space="preserve"> may be unclear or inaccurate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Context may not preview evidence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Textual evidence may contain serious inaccuracies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Explanation of evidence may lack development with a faulty understanding of text</w:t>
            </w:r>
          </w:p>
        </w:tc>
      </w:tr>
      <w:tr w:rsidR="001144D1" w:rsidRPr="007E66B4" w:rsidTr="00D253CF">
        <w:tc>
          <w:tcPr>
            <w:tcW w:w="1278" w:type="dxa"/>
          </w:tcPr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GRAMMAR/</w:t>
            </w:r>
          </w:p>
          <w:p w:rsidR="001144D1" w:rsidRPr="007E66B4" w:rsidRDefault="001144D1" w:rsidP="00D253CF">
            <w:pPr>
              <w:jc w:val="center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MECHANICS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errors in g/m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Correct citations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is sophisticated, thoughtful</w:t>
            </w:r>
          </w:p>
        </w:tc>
        <w:tc>
          <w:tcPr>
            <w:tcW w:w="216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Few errors in g/m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Mostly correct citations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 xml:space="preserve">Diction is accurate, varied </w:t>
            </w:r>
          </w:p>
        </w:tc>
        <w:tc>
          <w:tcPr>
            <w:tcW w:w="2250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Some errors in g/m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Some errors in citations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may be rote or repetitive</w:t>
            </w:r>
          </w:p>
        </w:tc>
        <w:tc>
          <w:tcPr>
            <w:tcW w:w="2502" w:type="dxa"/>
          </w:tcPr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Many errors in g/m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Many errors/missing citations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No personal pronouns</w:t>
            </w:r>
          </w:p>
          <w:p w:rsidR="001144D1" w:rsidRPr="007E66B4" w:rsidRDefault="001144D1" w:rsidP="00D253C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18"/>
                <w:szCs w:val="18"/>
              </w:rPr>
            </w:pPr>
            <w:r w:rsidRPr="007E66B4">
              <w:rPr>
                <w:sz w:val="18"/>
                <w:szCs w:val="18"/>
              </w:rPr>
              <w:t>Diction may be incorrect or basic</w:t>
            </w:r>
          </w:p>
        </w:tc>
      </w:tr>
    </w:tbl>
    <w:p w:rsidR="001144D1" w:rsidRDefault="001144D1" w:rsidP="00B17F1A">
      <w:pPr>
        <w:pStyle w:val="NoSpacing"/>
        <w:rPr>
          <w:sz w:val="19"/>
          <w:szCs w:val="19"/>
        </w:rPr>
      </w:pPr>
    </w:p>
    <w:p w:rsidR="007E66B4" w:rsidRDefault="007E66B4" w:rsidP="00B17F1A">
      <w:pPr>
        <w:pStyle w:val="NoSpacing"/>
        <w:rPr>
          <w:sz w:val="19"/>
          <w:szCs w:val="19"/>
        </w:rPr>
      </w:pPr>
    </w:p>
    <w:sectPr w:rsidR="007E66B4" w:rsidSect="002024C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895"/>
    <w:multiLevelType w:val="hybridMultilevel"/>
    <w:tmpl w:val="F5A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BB5"/>
    <w:multiLevelType w:val="hybridMultilevel"/>
    <w:tmpl w:val="BB4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FBB"/>
    <w:multiLevelType w:val="hybridMultilevel"/>
    <w:tmpl w:val="4ED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7848"/>
    <w:multiLevelType w:val="hybridMultilevel"/>
    <w:tmpl w:val="4376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7370"/>
    <w:multiLevelType w:val="hybridMultilevel"/>
    <w:tmpl w:val="CC22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65B8"/>
    <w:multiLevelType w:val="hybridMultilevel"/>
    <w:tmpl w:val="FDD0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4"/>
    <w:rsid w:val="001144D1"/>
    <w:rsid w:val="002024C4"/>
    <w:rsid w:val="002520E7"/>
    <w:rsid w:val="004538C4"/>
    <w:rsid w:val="004B2F77"/>
    <w:rsid w:val="0062394F"/>
    <w:rsid w:val="007E66B4"/>
    <w:rsid w:val="00B17F1A"/>
    <w:rsid w:val="00B33102"/>
    <w:rsid w:val="00DF7608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1E54-9677-41ED-BA2E-8C59559A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F1A"/>
    <w:pPr>
      <w:ind w:left="720"/>
      <w:contextualSpacing/>
    </w:pPr>
  </w:style>
  <w:style w:type="paragraph" w:styleId="NoSpacing">
    <w:name w:val="No Spacing"/>
    <w:uiPriority w:val="1"/>
    <w:qFormat/>
    <w:rsid w:val="00B17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2016-03-18T11:25:00Z</dcterms:created>
  <dcterms:modified xsi:type="dcterms:W3CDTF">2016-03-18T11:25:00Z</dcterms:modified>
</cp:coreProperties>
</file>